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1166" w14:textId="77777777" w:rsidR="008739B1" w:rsidRPr="008739B1" w:rsidRDefault="008739B1" w:rsidP="009B34B9">
      <w:pPr>
        <w:pStyle w:val="2"/>
        <w:tabs>
          <w:tab w:val="left" w:pos="1372"/>
          <w:tab w:val="right" w:pos="10206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7B75597B" w14:textId="77777777" w:rsidR="00090D52" w:rsidRPr="002A6FC9" w:rsidRDefault="00090D52" w:rsidP="009B34B9">
      <w:pPr>
        <w:pStyle w:val="2"/>
        <w:tabs>
          <w:tab w:val="left" w:pos="1372"/>
          <w:tab w:val="right" w:pos="10206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3467C">
        <w:rPr>
          <w:rFonts w:ascii="Times New Roman" w:hAnsi="Times New Roman" w:cs="Times New Roman"/>
          <w:color w:val="auto"/>
          <w:sz w:val="24"/>
          <w:szCs w:val="24"/>
        </w:rPr>
        <w:t>30</w:t>
      </w:r>
    </w:p>
    <w:p w14:paraId="5FF6C54F" w14:textId="77777777" w:rsidR="0013410F" w:rsidRDefault="00090D52" w:rsidP="009B34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14:paraId="18FC4AD5" w14:textId="77777777" w:rsidR="000D78A4" w:rsidRPr="002A6FC9" w:rsidRDefault="00F579AA" w:rsidP="009B34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14:paraId="21CF8CC5" w14:textId="77777777" w:rsidR="00090D52" w:rsidRPr="002A6FC9" w:rsidRDefault="00090D52" w:rsidP="009B34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14:paraId="32582EAB" w14:textId="77777777" w:rsidR="00090D52" w:rsidRPr="002A6FC9" w:rsidRDefault="00090D52" w:rsidP="009B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14:paraId="7C032C6F" w14:textId="77777777" w:rsidR="00DB1DCD" w:rsidRPr="00B37D99" w:rsidRDefault="00DB1DCD" w:rsidP="009B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CD">
        <w:rPr>
          <w:rFonts w:ascii="Times New Roman" w:hAnsi="Times New Roman"/>
          <w:b/>
          <w:sz w:val="24"/>
          <w:szCs w:val="24"/>
        </w:rPr>
        <w:t>Дата проведения</w:t>
      </w:r>
      <w:r w:rsidRPr="00B37D99">
        <w:rPr>
          <w:rFonts w:ascii="Times New Roman" w:hAnsi="Times New Roman"/>
          <w:sz w:val="24"/>
          <w:szCs w:val="24"/>
        </w:rPr>
        <w:t xml:space="preserve">: </w:t>
      </w:r>
      <w:r w:rsidRPr="00DB1DCD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</w:t>
      </w:r>
      <w:r w:rsidRPr="00B37D9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Pr="00B37D99">
        <w:rPr>
          <w:rFonts w:ascii="Times New Roman" w:hAnsi="Times New Roman"/>
          <w:b/>
          <w:sz w:val="24"/>
          <w:szCs w:val="24"/>
        </w:rPr>
        <w:t>.2020г</w:t>
      </w:r>
      <w:r w:rsidRPr="00B37D99">
        <w:rPr>
          <w:rFonts w:ascii="Times New Roman" w:hAnsi="Times New Roman"/>
          <w:sz w:val="24"/>
          <w:szCs w:val="24"/>
        </w:rPr>
        <w:t>.</w:t>
      </w:r>
    </w:p>
    <w:p w14:paraId="20CCA81F" w14:textId="77777777" w:rsidR="00DB1DCD" w:rsidRPr="00B37D99" w:rsidRDefault="00DB1DCD" w:rsidP="009B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CD">
        <w:rPr>
          <w:rFonts w:ascii="Times New Roman" w:hAnsi="Times New Roman"/>
          <w:b/>
          <w:sz w:val="24"/>
          <w:szCs w:val="24"/>
        </w:rPr>
        <w:t>Время проведения</w:t>
      </w:r>
      <w:r w:rsidRPr="00B37D99">
        <w:rPr>
          <w:rFonts w:ascii="Times New Roman" w:hAnsi="Times New Roman"/>
          <w:sz w:val="24"/>
          <w:szCs w:val="24"/>
        </w:rPr>
        <w:t xml:space="preserve">: </w:t>
      </w:r>
      <w:r w:rsidRPr="00B37D9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14:paraId="665A623C" w14:textId="77777777" w:rsidR="0089093F" w:rsidRPr="002A6FC9" w:rsidRDefault="0089093F" w:rsidP="009B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14:paraId="15456263" w14:textId="77777777" w:rsidR="009B34B9" w:rsidRDefault="009B34B9" w:rsidP="009B34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781BF" w14:textId="5D36AADA" w:rsidR="007A2876" w:rsidRPr="002A6FC9" w:rsidRDefault="007A2876" w:rsidP="009B34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Вафин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14:paraId="1B1544C6" w14:textId="77777777" w:rsidR="009B34B9" w:rsidRDefault="009B34B9" w:rsidP="009B34B9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</w:p>
    <w:p w14:paraId="67B95014" w14:textId="4B65CA78" w:rsidR="00F165ED" w:rsidRPr="002A6FC9" w:rsidRDefault="00F165ED" w:rsidP="009B34B9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14:paraId="23EDF260" w14:textId="77777777" w:rsidTr="00A83979">
        <w:trPr>
          <w:trHeight w:val="211"/>
        </w:trPr>
        <w:tc>
          <w:tcPr>
            <w:tcW w:w="567" w:type="dxa"/>
          </w:tcPr>
          <w:p w14:paraId="4B420B59" w14:textId="77777777" w:rsidR="00F165ED" w:rsidRPr="002A6FC9" w:rsidRDefault="00F165ED" w:rsidP="009B34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FBA2761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14:paraId="63858A1B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14:paraId="15100DCB" w14:textId="77777777" w:rsidR="00F165ED" w:rsidRPr="002A6FC9" w:rsidRDefault="00F165ED" w:rsidP="009B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14:paraId="4B0B07E7" w14:textId="77777777" w:rsidTr="00A83979">
        <w:trPr>
          <w:trHeight w:val="363"/>
        </w:trPr>
        <w:tc>
          <w:tcPr>
            <w:tcW w:w="567" w:type="dxa"/>
          </w:tcPr>
          <w:p w14:paraId="7A78073E" w14:textId="77777777" w:rsidR="00F165ED" w:rsidRPr="002A6FC9" w:rsidRDefault="00F165ED" w:rsidP="009B34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9BAC278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14:paraId="3CC353A1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14:paraId="2C6C1FC1" w14:textId="77777777" w:rsidR="00F165ED" w:rsidRPr="002A6FC9" w:rsidRDefault="00F165ED" w:rsidP="009B34B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14:paraId="071E926C" w14:textId="77777777" w:rsidTr="00A83979">
        <w:trPr>
          <w:trHeight w:val="363"/>
        </w:trPr>
        <w:tc>
          <w:tcPr>
            <w:tcW w:w="567" w:type="dxa"/>
          </w:tcPr>
          <w:p w14:paraId="013B0C21" w14:textId="77777777" w:rsidR="00F165ED" w:rsidRPr="002A6FC9" w:rsidRDefault="00F165ED" w:rsidP="009B34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14CEDFB" w14:textId="77777777" w:rsidR="00F165ED" w:rsidRPr="006C2A8D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14:paraId="0F52A588" w14:textId="77777777" w:rsidR="00F165ED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14:paraId="70A50E32" w14:textId="77777777" w:rsidR="00F165ED" w:rsidRPr="002A6FC9" w:rsidRDefault="00F165ED" w:rsidP="009B34B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14:paraId="4BC263D4" w14:textId="77777777" w:rsidTr="00A83979">
        <w:trPr>
          <w:trHeight w:val="363"/>
        </w:trPr>
        <w:tc>
          <w:tcPr>
            <w:tcW w:w="567" w:type="dxa"/>
          </w:tcPr>
          <w:p w14:paraId="3AE3EF42" w14:textId="77777777" w:rsidR="00F165ED" w:rsidRPr="002A6FC9" w:rsidRDefault="00F165ED" w:rsidP="009B34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55E8F64" w14:textId="77777777" w:rsidR="00F165ED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14:paraId="27AFD60E" w14:textId="77777777" w:rsidR="00F165ED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14:paraId="1FB3B20D" w14:textId="77777777" w:rsidR="00F165ED" w:rsidRDefault="00F165ED" w:rsidP="009B34B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14:paraId="7B7CA450" w14:textId="77777777" w:rsidR="00F165ED" w:rsidRPr="002A6FC9" w:rsidRDefault="00F165ED" w:rsidP="009B3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14:paraId="2A478FA9" w14:textId="77777777" w:rsidTr="00A83979">
        <w:tc>
          <w:tcPr>
            <w:tcW w:w="709" w:type="dxa"/>
          </w:tcPr>
          <w:p w14:paraId="77B88B44" w14:textId="77777777" w:rsidR="00F165ED" w:rsidRPr="00985264" w:rsidRDefault="00F165ED" w:rsidP="009B34B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7DC3B9CB" w14:textId="77777777" w:rsidR="00F165ED" w:rsidRPr="002A6FC9" w:rsidRDefault="00241760" w:rsidP="009B3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14:paraId="58BB97F5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14:paraId="2FC16B8B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14:paraId="383B0FDF" w14:textId="77777777" w:rsidTr="00A83979">
        <w:tc>
          <w:tcPr>
            <w:tcW w:w="709" w:type="dxa"/>
          </w:tcPr>
          <w:p w14:paraId="165F09E8" w14:textId="77777777" w:rsidR="00F165ED" w:rsidRPr="00985264" w:rsidRDefault="00F165ED" w:rsidP="009B34B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570BD602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14:paraId="7C1DE490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14:paraId="21D6605A" w14:textId="77777777" w:rsidR="00F165ED" w:rsidRPr="002A6FC9" w:rsidRDefault="00F165ED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CDCBA2C" w14:textId="77777777" w:rsidR="00F165ED" w:rsidRPr="008739B1" w:rsidRDefault="00F165ED" w:rsidP="009B34B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DF13DC" w14:textId="77777777" w:rsidR="006A77B2" w:rsidRPr="002A6FC9" w:rsidRDefault="006A77B2" w:rsidP="009B34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14:paraId="295F6300" w14:textId="77777777" w:rsidR="009B34B9" w:rsidRDefault="009B34B9" w:rsidP="009B34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09ABA5" w14:textId="195D3FA5" w:rsidR="006A77B2" w:rsidRPr="006B159B" w:rsidRDefault="006A77B2" w:rsidP="009B34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88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D0AD924" w14:textId="77777777" w:rsidR="006A77B2" w:rsidRPr="008E5C2B" w:rsidRDefault="006A77B2" w:rsidP="009B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правомочна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14:paraId="447D6374" w14:textId="77777777" w:rsidR="009B34B9" w:rsidRDefault="009B34B9" w:rsidP="009B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393230" w14:textId="5908DFC5" w:rsidR="006A77B2" w:rsidRPr="008E5C2B" w:rsidRDefault="006A77B2" w:rsidP="009B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14:paraId="31473BDF" w14:textId="77777777" w:rsidR="006A77B2" w:rsidRPr="008E5C2B" w:rsidRDefault="006A77B2" w:rsidP="009B34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14:paraId="14D0AB16" w14:textId="77777777" w:rsidR="006A77B2" w:rsidRPr="008E5C2B" w:rsidRDefault="006A77B2" w:rsidP="009B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Решение принято</w:t>
      </w:r>
      <w:r w:rsidR="00CD063E">
        <w:rPr>
          <w:rFonts w:ascii="Times New Roman" w:hAnsi="Times New Roman"/>
          <w:sz w:val="24"/>
          <w:szCs w:val="24"/>
        </w:rPr>
        <w:t xml:space="preserve">  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14:paraId="24403300" w14:textId="77777777" w:rsidR="006A77B2" w:rsidRPr="008E5C2B" w:rsidRDefault="006A77B2" w:rsidP="009B34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14:paraId="4DF14FD4" w14:textId="77777777" w:rsidR="006A77B2" w:rsidRDefault="006A77B2" w:rsidP="009B34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D906722" w14:textId="77777777" w:rsidR="006A77B2" w:rsidRPr="008E5C2B" w:rsidRDefault="006A77B2" w:rsidP="009B34B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14:paraId="28A4E599" w14:textId="77777777" w:rsidR="009B34B9" w:rsidRDefault="009B34B9" w:rsidP="009B3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D16B80" w14:textId="4820AD4B" w:rsidR="006A77B2" w:rsidRPr="008E5C2B" w:rsidRDefault="006A77B2" w:rsidP="009B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88">
        <w:rPr>
          <w:rFonts w:ascii="Times New Roman" w:hAnsi="Times New Roman"/>
          <w:b/>
          <w:sz w:val="24"/>
          <w:szCs w:val="24"/>
        </w:rPr>
        <w:t>СЛУШАЛИ</w:t>
      </w:r>
      <w:r w:rsidRPr="008E5C2B">
        <w:rPr>
          <w:rFonts w:ascii="Times New Roman" w:hAnsi="Times New Roman"/>
          <w:sz w:val="24"/>
          <w:szCs w:val="24"/>
        </w:rPr>
        <w:t xml:space="preserve">: </w:t>
      </w:r>
    </w:p>
    <w:p w14:paraId="6815F9C5" w14:textId="77777777" w:rsidR="006A77B2" w:rsidRPr="008E5C2B" w:rsidRDefault="006A77B2" w:rsidP="009B3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Вафин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14:paraId="2E1BE677" w14:textId="77777777" w:rsidR="006A77B2" w:rsidRPr="008E5C2B" w:rsidRDefault="006A77B2" w:rsidP="009B3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14:paraId="74645513" w14:textId="77777777" w:rsidR="009B34B9" w:rsidRDefault="009B34B9" w:rsidP="009B3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652C48" w14:textId="19914081" w:rsidR="006A77B2" w:rsidRPr="008E5C2B" w:rsidRDefault="006A77B2" w:rsidP="009B3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14:paraId="6760CA2E" w14:textId="77777777" w:rsidR="006A77B2" w:rsidRPr="008E5C2B" w:rsidRDefault="006A77B2" w:rsidP="009B3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14:paraId="073922A7" w14:textId="77777777" w:rsidR="006A77B2" w:rsidRPr="006B159B" w:rsidRDefault="006A77B2" w:rsidP="009B34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14:paraId="35F30F46" w14:textId="77777777" w:rsidR="00236132" w:rsidRPr="001878AD" w:rsidRDefault="00236132" w:rsidP="009B34B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89DC985" w14:textId="77777777" w:rsidR="00367644" w:rsidRPr="002A6FC9" w:rsidRDefault="00367644" w:rsidP="009B34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14:paraId="6848CC08" w14:textId="77777777" w:rsidR="00367644" w:rsidRPr="003671C0" w:rsidRDefault="00367644" w:rsidP="009B34B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из</w:t>
      </w:r>
      <w:r w:rsidR="007C7127" w:rsidRPr="003671C0">
        <w:rPr>
          <w:rFonts w:ascii="Times New Roman" w:hAnsi="Times New Roman"/>
          <w:sz w:val="24"/>
          <w:szCs w:val="24"/>
        </w:rPr>
        <w:t xml:space="preserve"> </w:t>
      </w:r>
      <w:r w:rsidR="00C3467C">
        <w:rPr>
          <w:rFonts w:ascii="Times New Roman" w:hAnsi="Times New Roman"/>
          <w:sz w:val="24"/>
          <w:szCs w:val="24"/>
        </w:rPr>
        <w:t xml:space="preserve">одного </w:t>
      </w:r>
      <w:r w:rsidR="00416D9E" w:rsidRPr="003671C0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вопрос</w:t>
      </w:r>
      <w:r w:rsidR="00C3467C">
        <w:rPr>
          <w:rFonts w:ascii="Times New Roman" w:hAnsi="Times New Roman"/>
          <w:sz w:val="24"/>
          <w:szCs w:val="24"/>
        </w:rPr>
        <w:t>а</w:t>
      </w:r>
      <w:r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1C0" w:rsidRPr="003671C0" w14:paraId="065FCA58" w14:textId="77777777" w:rsidTr="00236132">
        <w:tc>
          <w:tcPr>
            <w:tcW w:w="567" w:type="dxa"/>
          </w:tcPr>
          <w:p w14:paraId="4BC82B25" w14:textId="77777777" w:rsidR="003502EF" w:rsidRPr="003671C0" w:rsidRDefault="003502EF" w:rsidP="009B34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14:paraId="592BF4EB" w14:textId="77777777" w:rsidR="003502EF" w:rsidRPr="003671C0" w:rsidRDefault="003502EF" w:rsidP="009B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3467C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3467C">
              <w:rPr>
                <w:rFonts w:ascii="Times New Roman" w:hAnsi="Times New Roman"/>
                <w:sz w:val="24"/>
                <w:szCs w:val="24"/>
              </w:rPr>
              <w:t>ки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,</w:t>
            </w:r>
            <w:r w:rsidR="00694B3B"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C3467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67C" w:rsidRPr="00C3467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346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467C" w:rsidRPr="00C3467C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C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20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3E245D2" w14:textId="77777777" w:rsidR="00367644" w:rsidRPr="002A6FC9" w:rsidRDefault="00367644" w:rsidP="009B34B9">
      <w:pPr>
        <w:spacing w:after="0" w:line="240" w:lineRule="auto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1C0" w:rsidRPr="003671C0" w14:paraId="754D37D6" w14:textId="77777777" w:rsidTr="00596F83">
        <w:tc>
          <w:tcPr>
            <w:tcW w:w="567" w:type="dxa"/>
          </w:tcPr>
          <w:p w14:paraId="3A9D5771" w14:textId="77777777" w:rsidR="00545913" w:rsidRPr="003671C0" w:rsidRDefault="00545913" w:rsidP="009B3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14:paraId="41304ED6" w14:textId="77777777" w:rsidR="00545913" w:rsidRPr="003671C0" w:rsidRDefault="00C3467C" w:rsidP="009B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,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467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467C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</w:tbl>
    <w:p w14:paraId="2E64139D" w14:textId="77777777" w:rsidR="006F6852" w:rsidRPr="006B159B" w:rsidRDefault="006F6852" w:rsidP="009B34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lastRenderedPageBreak/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14:paraId="50514613" w14:textId="77777777" w:rsidR="008739B1" w:rsidRPr="008739B1" w:rsidRDefault="008739B1" w:rsidP="009B34B9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58FA3126" w14:textId="21DC26BD" w:rsidR="00C3467C" w:rsidRDefault="005155E9" w:rsidP="009B3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C3467C" w:rsidRPr="003671C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C3467C" w:rsidRPr="003671C0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C3467C" w:rsidRPr="003671C0">
        <w:rPr>
          <w:rFonts w:ascii="Times New Roman" w:hAnsi="Times New Roman"/>
          <w:i/>
          <w:sz w:val="24"/>
          <w:szCs w:val="24"/>
        </w:rPr>
        <w:t>внепланов</w:t>
      </w:r>
      <w:r w:rsidR="00C3467C">
        <w:rPr>
          <w:rFonts w:ascii="Times New Roman" w:hAnsi="Times New Roman"/>
          <w:i/>
          <w:sz w:val="24"/>
          <w:szCs w:val="24"/>
        </w:rPr>
        <w:t>ой</w:t>
      </w:r>
      <w:r w:rsidR="00C3467C" w:rsidRPr="003671C0">
        <w:rPr>
          <w:rFonts w:ascii="Times New Roman" w:hAnsi="Times New Roman"/>
          <w:i/>
          <w:sz w:val="24"/>
          <w:szCs w:val="24"/>
        </w:rPr>
        <w:t xml:space="preserve"> </w:t>
      </w:r>
      <w:r w:rsidR="00C3467C" w:rsidRPr="003671C0">
        <w:rPr>
          <w:rFonts w:ascii="Times New Roman" w:hAnsi="Times New Roman"/>
          <w:sz w:val="24"/>
          <w:szCs w:val="24"/>
        </w:rPr>
        <w:t xml:space="preserve"> провер</w:t>
      </w:r>
      <w:r w:rsidR="00C3467C">
        <w:rPr>
          <w:rFonts w:ascii="Times New Roman" w:hAnsi="Times New Roman"/>
          <w:sz w:val="24"/>
          <w:szCs w:val="24"/>
        </w:rPr>
        <w:t>ки</w:t>
      </w:r>
      <w:r w:rsidR="00C3467C" w:rsidRPr="003671C0">
        <w:rPr>
          <w:rFonts w:ascii="Times New Roman" w:hAnsi="Times New Roman"/>
          <w:sz w:val="24"/>
          <w:szCs w:val="24"/>
        </w:rPr>
        <w:t>, проведённ</w:t>
      </w:r>
      <w:r w:rsidR="00C3467C">
        <w:rPr>
          <w:rFonts w:ascii="Times New Roman" w:hAnsi="Times New Roman"/>
          <w:sz w:val="24"/>
          <w:szCs w:val="24"/>
        </w:rPr>
        <w:t>ой</w:t>
      </w:r>
      <w:r w:rsidR="00C3467C" w:rsidRPr="003671C0">
        <w:rPr>
          <w:rFonts w:ascii="Times New Roman" w:hAnsi="Times New Roman"/>
          <w:sz w:val="24"/>
          <w:szCs w:val="24"/>
        </w:rPr>
        <w:t xml:space="preserve">    </w:t>
      </w:r>
      <w:r w:rsidR="00C3467C" w:rsidRPr="00C3467C">
        <w:rPr>
          <w:rFonts w:ascii="Times New Roman" w:hAnsi="Times New Roman"/>
          <w:b/>
          <w:sz w:val="24"/>
          <w:szCs w:val="24"/>
        </w:rPr>
        <w:t>25</w:t>
      </w:r>
      <w:r w:rsidR="00C3467C">
        <w:rPr>
          <w:rFonts w:ascii="Times New Roman" w:hAnsi="Times New Roman"/>
          <w:sz w:val="24"/>
          <w:szCs w:val="24"/>
        </w:rPr>
        <w:t xml:space="preserve">  </w:t>
      </w:r>
      <w:r w:rsidR="00C3467C" w:rsidRPr="00C3467C">
        <w:rPr>
          <w:rFonts w:ascii="Times New Roman" w:hAnsi="Times New Roman"/>
          <w:b/>
          <w:sz w:val="24"/>
          <w:szCs w:val="24"/>
        </w:rPr>
        <w:t>августа</w:t>
      </w:r>
      <w:r w:rsidR="00C3467C" w:rsidRPr="003671C0">
        <w:rPr>
          <w:rFonts w:ascii="Times New Roman" w:hAnsi="Times New Roman"/>
          <w:i/>
          <w:sz w:val="24"/>
          <w:szCs w:val="24"/>
        </w:rPr>
        <w:t xml:space="preserve"> </w:t>
      </w:r>
      <w:r w:rsidR="00C3467C" w:rsidRPr="003671C0">
        <w:rPr>
          <w:rFonts w:ascii="Times New Roman" w:hAnsi="Times New Roman"/>
          <w:sz w:val="24"/>
          <w:szCs w:val="24"/>
        </w:rPr>
        <w:t xml:space="preserve"> 2020г.</w:t>
      </w:r>
    </w:p>
    <w:p w14:paraId="7730A690" w14:textId="77777777" w:rsidR="009B34B9" w:rsidRDefault="009B34B9" w:rsidP="009B34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3C6E60" w14:textId="19FC17FB" w:rsidR="00745554" w:rsidRPr="00C3467C" w:rsidRDefault="00BC6C62" w:rsidP="009B34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3467C">
        <w:rPr>
          <w:rFonts w:ascii="Times New Roman" w:hAnsi="Times New Roman"/>
          <w:b/>
          <w:i/>
          <w:sz w:val="24"/>
          <w:szCs w:val="24"/>
        </w:rPr>
        <w:tab/>
      </w:r>
      <w:r w:rsidRPr="00C3467C">
        <w:rPr>
          <w:rFonts w:ascii="Times New Roman" w:hAnsi="Times New Roman"/>
          <w:b/>
          <w:sz w:val="24"/>
          <w:szCs w:val="24"/>
        </w:rPr>
        <w:t>СЛУШАЛИ</w:t>
      </w:r>
      <w:r w:rsidRPr="00C3467C">
        <w:rPr>
          <w:rFonts w:ascii="Times New Roman" w:hAnsi="Times New Roman"/>
          <w:sz w:val="24"/>
          <w:szCs w:val="24"/>
        </w:rPr>
        <w:t>:  Ландышеву Г.Ф., которая сообщила о том, что поступил</w:t>
      </w:r>
      <w:r w:rsidR="00EE4588">
        <w:rPr>
          <w:rFonts w:ascii="Times New Roman" w:hAnsi="Times New Roman"/>
          <w:sz w:val="24"/>
          <w:szCs w:val="24"/>
        </w:rPr>
        <w:t>о</w:t>
      </w:r>
      <w:r w:rsidRPr="00C3467C">
        <w:rPr>
          <w:rFonts w:ascii="Times New Roman" w:hAnsi="Times New Roman"/>
          <w:sz w:val="24"/>
          <w:szCs w:val="24"/>
        </w:rPr>
        <w:t xml:space="preserve"> заявлени</w:t>
      </w:r>
      <w:r w:rsidR="00EE4588">
        <w:rPr>
          <w:rFonts w:ascii="Times New Roman" w:hAnsi="Times New Roman"/>
          <w:sz w:val="24"/>
          <w:szCs w:val="24"/>
        </w:rPr>
        <w:t>е</w:t>
      </w:r>
      <w:r w:rsidRPr="00C3467C">
        <w:rPr>
          <w:rFonts w:ascii="Times New Roman" w:hAnsi="Times New Roman"/>
          <w:sz w:val="24"/>
          <w:szCs w:val="24"/>
        </w:rPr>
        <w:t xml:space="preserve">  </w:t>
      </w:r>
      <w:r w:rsidR="00745554" w:rsidRPr="00C3467C">
        <w:rPr>
          <w:rFonts w:ascii="Times New Roman" w:hAnsi="Times New Roman"/>
          <w:sz w:val="24"/>
          <w:szCs w:val="24"/>
        </w:rPr>
        <w:t>о принятии в члены АСРО «ГС РМЭ»</w:t>
      </w:r>
      <w:r w:rsidR="00EE4588">
        <w:rPr>
          <w:rFonts w:ascii="Times New Roman" w:hAnsi="Times New Roman"/>
          <w:sz w:val="24"/>
          <w:szCs w:val="24"/>
        </w:rPr>
        <w:t xml:space="preserve"> -</w:t>
      </w:r>
      <w:r w:rsidR="00745554" w:rsidRPr="00C3467C">
        <w:rPr>
          <w:rFonts w:ascii="Times New Roman" w:hAnsi="Times New Roman"/>
          <w:sz w:val="24"/>
          <w:szCs w:val="24"/>
        </w:rPr>
        <w:t xml:space="preserve"> </w:t>
      </w:r>
      <w:bookmarkStart w:id="0" w:name="_Hlk32331665"/>
      <w:r w:rsidR="00C3467C" w:rsidRPr="00C3467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Обществ</w:t>
      </w:r>
      <w:r w:rsidR="00C3467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а</w:t>
      </w:r>
      <w:r w:rsidR="00C3467C" w:rsidRPr="00C3467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с ограниченной ответственностью «Профкерамика»</w:t>
      </w:r>
      <w:r w:rsidR="00C3467C" w:rsidRPr="00C346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C3467C" w:rsidRPr="00C3467C">
        <w:rPr>
          <w:rFonts w:ascii="Times New Roman" w:hAnsi="Times New Roman"/>
          <w:b/>
          <w:iCs/>
          <w:color w:val="000000" w:themeColor="text1"/>
          <w:sz w:val="24"/>
          <w:szCs w:val="24"/>
        </w:rPr>
        <w:t>ООО «Профкерамика</w:t>
      </w:r>
      <w:r w:rsidR="00C3467C" w:rsidRPr="00C3467C">
        <w:rPr>
          <w:rFonts w:ascii="Times New Roman" w:hAnsi="Times New Roman"/>
          <w:iCs/>
          <w:color w:val="000000" w:themeColor="text1"/>
          <w:sz w:val="24"/>
          <w:szCs w:val="24"/>
        </w:rPr>
        <w:t>», ОГРН 1141215004831, ИНН 1215182183, место нахождения: 424002, Республика Марий Эл, г. Йошкар-Ола, бульвар Победы, д. 19Б)</w:t>
      </w:r>
      <w:bookmarkEnd w:id="0"/>
      <w:r w:rsidR="00C346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A06F5" w:rsidRPr="00C3467C">
        <w:rPr>
          <w:rFonts w:ascii="Times New Roman" w:hAnsi="Times New Roman"/>
          <w:iCs/>
          <w:color w:val="000000" w:themeColor="text1"/>
          <w:sz w:val="24"/>
          <w:szCs w:val="24"/>
        </w:rPr>
        <w:t>и наделении правом:</w:t>
      </w:r>
      <w:r w:rsidR="00745554" w:rsidRPr="00C346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56631E1C" w14:textId="77777777" w:rsidR="004A06F5" w:rsidRPr="004A06F5" w:rsidRDefault="004A06F5" w:rsidP="009B34B9">
      <w:pPr>
        <w:spacing w:after="0" w:line="240" w:lineRule="auto"/>
        <w:ind w:firstLine="42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60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млн.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рублей (первый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уровень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ответственности)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>. Размер взноса в компенсационный фонд возмещения вреда 100 тыс. рублей</w:t>
      </w:r>
      <w:r w:rsidR="00EE458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3386EBB8" w14:textId="77777777" w:rsidR="004A06F5" w:rsidRPr="004A06F5" w:rsidRDefault="004A06F5" w:rsidP="009B34B9">
      <w:pPr>
        <w:spacing w:after="0" w:line="240" w:lineRule="auto"/>
        <w:ind w:firstLine="42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4A06F5">
        <w:rPr>
          <w:rFonts w:ascii="Times New Roman" w:hAnsi="Times New Roman"/>
          <w:color w:val="000000" w:themeColor="text1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>Предельный размер обязательств по всем договорам не превышает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60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млн.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рублей (первый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уровень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ответственности)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>. Размер взноса в компенсационный фонд обеспечения договорных обязательств 200 тыс. рублей.</w:t>
      </w:r>
    </w:p>
    <w:p w14:paraId="5A0DB9A0" w14:textId="77777777" w:rsidR="00BC6C62" w:rsidRPr="00066AE0" w:rsidRDefault="00BC6C62" w:rsidP="009B34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представленных документов ООО «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Профкерамика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5B97096A" w14:textId="77777777" w:rsidR="00BC6C62" w:rsidRPr="00066AE0" w:rsidRDefault="00BC6C62" w:rsidP="009B34B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 xml:space="preserve">ки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Профкерамика</w:t>
      </w:r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соответству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14:paraId="6F29F926" w14:textId="77777777" w:rsidR="009B34B9" w:rsidRDefault="009B34B9" w:rsidP="009B34B9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14:paraId="4C50FCA0" w14:textId="2072CCDD" w:rsidR="00F10532" w:rsidRPr="00A528DD" w:rsidRDefault="00F10532" w:rsidP="009B34B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hAnsi="Times New Roman"/>
          <w:b/>
          <w:sz w:val="24"/>
          <w:szCs w:val="24"/>
        </w:rPr>
        <w:t>СЛУШАЛИ</w:t>
      </w:r>
      <w:r w:rsidRPr="00A528DD">
        <w:rPr>
          <w:rFonts w:ascii="Times New Roman" w:hAnsi="Times New Roman"/>
          <w:sz w:val="24"/>
          <w:szCs w:val="24"/>
        </w:rPr>
        <w:t xml:space="preserve">: </w:t>
      </w:r>
      <w:r w:rsidRPr="00A528DD">
        <w:rPr>
          <w:rFonts w:ascii="Times New Roman" w:hAnsi="Times New Roman"/>
          <w:sz w:val="24"/>
          <w:szCs w:val="24"/>
        </w:rPr>
        <w:tab/>
      </w:r>
      <w:proofErr w:type="spellStart"/>
      <w:r w:rsidRPr="00A528DD">
        <w:rPr>
          <w:rFonts w:ascii="Times New Roman" w:hAnsi="Times New Roman"/>
          <w:sz w:val="24"/>
          <w:szCs w:val="24"/>
        </w:rPr>
        <w:t>Вафина</w:t>
      </w:r>
      <w:proofErr w:type="spellEnd"/>
      <w:r w:rsidRPr="00A528DD">
        <w:rPr>
          <w:rFonts w:ascii="Times New Roman" w:hAnsi="Times New Roman"/>
          <w:sz w:val="24"/>
          <w:szCs w:val="24"/>
        </w:rPr>
        <w:t xml:space="preserve"> М.Р.,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8DD">
        <w:rPr>
          <w:rFonts w:ascii="Times New Roman" w:hAnsi="Times New Roman"/>
          <w:sz w:val="24"/>
          <w:szCs w:val="24"/>
        </w:rPr>
        <w:t>который предложил</w:t>
      </w:r>
      <w:r>
        <w:rPr>
          <w:rFonts w:ascii="Times New Roman" w:hAnsi="Times New Roman"/>
          <w:sz w:val="24"/>
          <w:szCs w:val="24"/>
        </w:rPr>
        <w:t xml:space="preserve"> утвердить Акт внепланов</w:t>
      </w:r>
      <w:r w:rsidR="00EE4588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 провер</w:t>
      </w:r>
      <w:r w:rsidR="00EE4588">
        <w:rPr>
          <w:rFonts w:ascii="Times New Roman" w:hAnsi="Times New Roman"/>
          <w:sz w:val="24"/>
          <w:szCs w:val="24"/>
        </w:rPr>
        <w:t>ки</w:t>
      </w:r>
      <w:r w:rsidR="006561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528DD">
        <w:rPr>
          <w:rFonts w:ascii="Times New Roman" w:hAnsi="Times New Roman"/>
          <w:sz w:val="24"/>
          <w:szCs w:val="24"/>
        </w:rPr>
        <w:t xml:space="preserve"> внести на рассмотрение заседания Совета АСРО «ГС РМЭ» вопрос о принятии в члены АСРО «ГС РМЭ» - 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EE4588">
        <w:rPr>
          <w:rFonts w:ascii="Times New Roman" w:eastAsia="Times New Roman" w:hAnsi="Times New Roman"/>
          <w:sz w:val="24"/>
          <w:szCs w:val="24"/>
          <w:lang w:eastAsia="ru-RU"/>
        </w:rPr>
        <w:t>Профкерамика</w:t>
      </w:r>
      <w:r w:rsidRPr="00A528DD">
        <w:rPr>
          <w:rFonts w:ascii="Times New Roman" w:hAnsi="Times New Roman"/>
          <w:iCs/>
          <w:sz w:val="24"/>
          <w:szCs w:val="24"/>
        </w:rPr>
        <w:t>»</w:t>
      </w:r>
      <w:r w:rsidRPr="00A528DD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</w:t>
      </w:r>
      <w:r w:rsidR="00EE4588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</w:t>
      </w:r>
      <w:r w:rsidR="0065617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взнос, </w:t>
      </w:r>
      <w:r w:rsidRPr="00A528DD">
        <w:rPr>
          <w:rFonts w:ascii="Times New Roman" w:hAnsi="Times New Roman"/>
          <w:sz w:val="24"/>
          <w:szCs w:val="24"/>
        </w:rPr>
        <w:t>и наделении правом, согласно заявлени</w:t>
      </w:r>
      <w:r w:rsidR="00EE4588">
        <w:rPr>
          <w:rFonts w:ascii="Times New Roman" w:hAnsi="Times New Roman"/>
          <w:sz w:val="24"/>
          <w:szCs w:val="24"/>
        </w:rPr>
        <w:t>ю</w:t>
      </w:r>
      <w:r w:rsidRPr="00A528DD">
        <w:rPr>
          <w:rFonts w:ascii="Times New Roman" w:hAnsi="Times New Roman"/>
          <w:sz w:val="24"/>
          <w:szCs w:val="24"/>
        </w:rPr>
        <w:t xml:space="preserve"> и уплаченны</w:t>
      </w:r>
      <w:r>
        <w:rPr>
          <w:rFonts w:ascii="Times New Roman" w:hAnsi="Times New Roman"/>
          <w:sz w:val="24"/>
          <w:szCs w:val="24"/>
        </w:rPr>
        <w:t>м</w:t>
      </w:r>
      <w:r w:rsidRPr="00A528D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ам</w:t>
      </w:r>
      <w:r w:rsidRPr="00A528DD">
        <w:rPr>
          <w:rFonts w:ascii="Times New Roman" w:hAnsi="Times New Roman"/>
          <w:sz w:val="24"/>
          <w:szCs w:val="24"/>
        </w:rPr>
        <w:t xml:space="preserve"> в </w:t>
      </w:r>
      <w:r w:rsidRPr="00A528DD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14:paraId="0C4000CA" w14:textId="77777777" w:rsidR="009B34B9" w:rsidRDefault="009B34B9" w:rsidP="009B34B9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14:paraId="59F86D26" w14:textId="15C6F209" w:rsidR="00F10532" w:rsidRPr="00A528DD" w:rsidRDefault="00F10532" w:rsidP="009B34B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hAnsi="Times New Roman"/>
          <w:b/>
          <w:sz w:val="24"/>
          <w:szCs w:val="24"/>
        </w:rPr>
        <w:t>РЕШИЛИ</w:t>
      </w:r>
      <w:r w:rsidRPr="009B7F4A">
        <w:rPr>
          <w:rFonts w:ascii="Times New Roman" w:hAnsi="Times New Roman"/>
          <w:b/>
          <w:sz w:val="24"/>
          <w:szCs w:val="24"/>
        </w:rPr>
        <w:t xml:space="preserve">:  </w:t>
      </w:r>
      <w:r w:rsidRPr="009B7F4A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E4588">
        <w:rPr>
          <w:rFonts w:ascii="Times New Roman" w:hAnsi="Times New Roman"/>
          <w:sz w:val="24"/>
          <w:szCs w:val="24"/>
        </w:rPr>
        <w:t>Акт внеплановой  проверки</w:t>
      </w:r>
      <w:r w:rsidR="0065617F">
        <w:rPr>
          <w:rFonts w:ascii="Times New Roman" w:hAnsi="Times New Roman"/>
          <w:sz w:val="24"/>
          <w:szCs w:val="24"/>
        </w:rPr>
        <w:t>,</w:t>
      </w:r>
      <w:r w:rsidR="00EE4588">
        <w:rPr>
          <w:rFonts w:ascii="Times New Roman" w:hAnsi="Times New Roman"/>
          <w:sz w:val="24"/>
          <w:szCs w:val="24"/>
        </w:rPr>
        <w:t xml:space="preserve"> и </w:t>
      </w:r>
      <w:r w:rsidR="00EE4588" w:rsidRPr="00A528DD">
        <w:rPr>
          <w:rFonts w:ascii="Times New Roman" w:hAnsi="Times New Roman"/>
          <w:sz w:val="24"/>
          <w:szCs w:val="24"/>
        </w:rPr>
        <w:t xml:space="preserve"> внести на рассмотрение заседания Совета АСРО «ГС РМЭ» вопрос о принятии в члены АСРО «ГС РМЭ» -  </w:t>
      </w:r>
      <w:r w:rsidR="00EE4588"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EE4588">
        <w:rPr>
          <w:rFonts w:ascii="Times New Roman" w:eastAsia="Times New Roman" w:hAnsi="Times New Roman"/>
          <w:sz w:val="24"/>
          <w:szCs w:val="24"/>
          <w:lang w:eastAsia="ru-RU"/>
        </w:rPr>
        <w:t>Профкерамика</w:t>
      </w:r>
      <w:r w:rsidR="00EE4588" w:rsidRPr="00A528DD">
        <w:rPr>
          <w:rFonts w:ascii="Times New Roman" w:hAnsi="Times New Roman"/>
          <w:iCs/>
          <w:sz w:val="24"/>
          <w:szCs w:val="24"/>
        </w:rPr>
        <w:t>»</w:t>
      </w:r>
      <w:r w:rsidR="00EE4588" w:rsidRPr="00A528DD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EE4588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</w:t>
      </w:r>
      <w:r w:rsidR="00EE4588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EE4588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</w:t>
      </w:r>
      <w:r w:rsidR="0065617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E4588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взнос, </w:t>
      </w:r>
      <w:r w:rsidR="00EE4588" w:rsidRPr="00A528DD">
        <w:rPr>
          <w:rFonts w:ascii="Times New Roman" w:hAnsi="Times New Roman"/>
          <w:sz w:val="24"/>
          <w:szCs w:val="24"/>
        </w:rPr>
        <w:t>и наделении правом, согласно заявлени</w:t>
      </w:r>
      <w:r w:rsidR="00EE4588">
        <w:rPr>
          <w:rFonts w:ascii="Times New Roman" w:hAnsi="Times New Roman"/>
          <w:sz w:val="24"/>
          <w:szCs w:val="24"/>
        </w:rPr>
        <w:t>ю</w:t>
      </w:r>
      <w:r w:rsidR="00EE4588" w:rsidRPr="00A528DD">
        <w:rPr>
          <w:rFonts w:ascii="Times New Roman" w:hAnsi="Times New Roman"/>
          <w:sz w:val="24"/>
          <w:szCs w:val="24"/>
        </w:rPr>
        <w:t xml:space="preserve"> и уплаченны</w:t>
      </w:r>
      <w:r w:rsidR="00EE4588">
        <w:rPr>
          <w:rFonts w:ascii="Times New Roman" w:hAnsi="Times New Roman"/>
          <w:sz w:val="24"/>
          <w:szCs w:val="24"/>
        </w:rPr>
        <w:t>м</w:t>
      </w:r>
      <w:r w:rsidR="00EE4588" w:rsidRPr="00A528DD">
        <w:rPr>
          <w:rFonts w:ascii="Times New Roman" w:hAnsi="Times New Roman"/>
          <w:sz w:val="24"/>
          <w:szCs w:val="24"/>
        </w:rPr>
        <w:t xml:space="preserve"> взнос</w:t>
      </w:r>
      <w:r w:rsidR="00EE4588">
        <w:rPr>
          <w:rFonts w:ascii="Times New Roman" w:hAnsi="Times New Roman"/>
          <w:sz w:val="24"/>
          <w:szCs w:val="24"/>
        </w:rPr>
        <w:t>ам</w:t>
      </w:r>
      <w:r w:rsidR="00EE4588" w:rsidRPr="00A528DD">
        <w:rPr>
          <w:rFonts w:ascii="Times New Roman" w:hAnsi="Times New Roman"/>
          <w:sz w:val="24"/>
          <w:szCs w:val="24"/>
        </w:rPr>
        <w:t xml:space="preserve"> в </w:t>
      </w:r>
      <w:r w:rsidR="00EE4588" w:rsidRPr="00A528DD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14:paraId="2A8041A5" w14:textId="0E6AFDBB" w:rsidR="00F10532" w:rsidRDefault="00F10532" w:rsidP="009B34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F4A">
        <w:rPr>
          <w:rFonts w:ascii="Times New Roman" w:hAnsi="Times New Roman"/>
          <w:sz w:val="24"/>
          <w:szCs w:val="24"/>
        </w:rPr>
        <w:t>Акт  внепланов</w:t>
      </w:r>
      <w:r w:rsidR="00EE4588">
        <w:rPr>
          <w:rFonts w:ascii="Times New Roman" w:hAnsi="Times New Roman"/>
          <w:sz w:val="24"/>
          <w:szCs w:val="24"/>
        </w:rPr>
        <w:t>ой</w:t>
      </w:r>
      <w:r w:rsidRPr="009B7F4A">
        <w:rPr>
          <w:rFonts w:ascii="Times New Roman" w:hAnsi="Times New Roman"/>
          <w:sz w:val="24"/>
          <w:szCs w:val="24"/>
        </w:rPr>
        <w:t xml:space="preserve"> провер</w:t>
      </w:r>
      <w:r w:rsidR="00EE4588">
        <w:rPr>
          <w:rFonts w:ascii="Times New Roman" w:hAnsi="Times New Roman"/>
          <w:sz w:val="24"/>
          <w:szCs w:val="24"/>
        </w:rPr>
        <w:t>ки</w:t>
      </w:r>
      <w:r w:rsidRPr="009B7F4A">
        <w:rPr>
          <w:rFonts w:ascii="Times New Roman" w:hAnsi="Times New Roman"/>
          <w:sz w:val="24"/>
          <w:szCs w:val="24"/>
        </w:rPr>
        <w:t xml:space="preserve">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EE4588">
        <w:rPr>
          <w:rFonts w:ascii="Times New Roman" w:eastAsia="Times New Roman" w:hAnsi="Times New Roman"/>
          <w:sz w:val="24"/>
          <w:szCs w:val="24"/>
          <w:lang w:eastAsia="ru-RU"/>
        </w:rPr>
        <w:t>Профкерамика</w:t>
      </w:r>
      <w:r w:rsidRPr="009B7F4A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9B7F4A">
        <w:rPr>
          <w:rFonts w:ascii="Times New Roman" w:hAnsi="Times New Roman"/>
          <w:sz w:val="24"/>
          <w:szCs w:val="24"/>
        </w:rPr>
        <w:t>передать для приобщения в дел</w:t>
      </w:r>
      <w:r w:rsidR="00EE4588">
        <w:rPr>
          <w:rFonts w:ascii="Times New Roman" w:hAnsi="Times New Roman"/>
          <w:sz w:val="24"/>
          <w:szCs w:val="24"/>
        </w:rPr>
        <w:t>о</w:t>
      </w:r>
      <w:r w:rsidRPr="009B7F4A">
        <w:rPr>
          <w:rFonts w:ascii="Times New Roman" w:hAnsi="Times New Roman"/>
          <w:sz w:val="24"/>
          <w:szCs w:val="24"/>
        </w:rPr>
        <w:t xml:space="preserve"> член</w:t>
      </w:r>
      <w:r w:rsidR="00EE4588">
        <w:rPr>
          <w:rFonts w:ascii="Times New Roman" w:hAnsi="Times New Roman"/>
          <w:sz w:val="24"/>
          <w:szCs w:val="24"/>
        </w:rPr>
        <w:t>а Ассоциации</w:t>
      </w:r>
      <w:r w:rsidRPr="009B7F4A">
        <w:rPr>
          <w:rFonts w:ascii="Times New Roman" w:hAnsi="Times New Roman"/>
          <w:sz w:val="24"/>
          <w:szCs w:val="24"/>
        </w:rPr>
        <w:t>.</w:t>
      </w:r>
    </w:p>
    <w:p w14:paraId="3994B930" w14:textId="77777777" w:rsidR="009B34B9" w:rsidRPr="009B7F4A" w:rsidRDefault="009B34B9" w:rsidP="009B34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5630D91" w14:textId="0371E3F9" w:rsidR="00F10532" w:rsidRPr="00A528DD" w:rsidRDefault="00F10532" w:rsidP="009B34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528DD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14:paraId="140C371D" w14:textId="358107DD" w:rsidR="00F10532" w:rsidRDefault="00F10532" w:rsidP="009B3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C1A853B" w14:textId="605A9A7F" w:rsidR="009B34B9" w:rsidRDefault="009B34B9" w:rsidP="009B3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14:paraId="19F4832F" w14:textId="77777777" w:rsidTr="00D55676">
        <w:tc>
          <w:tcPr>
            <w:tcW w:w="4498" w:type="dxa"/>
          </w:tcPr>
          <w:p w14:paraId="45F63035" w14:textId="77777777" w:rsidR="00367644" w:rsidRPr="002A6FC9" w:rsidRDefault="00367644" w:rsidP="009B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14:paraId="10A4328E" w14:textId="62D6E5C5" w:rsidR="00367644" w:rsidRPr="002A6FC9" w:rsidRDefault="00367644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6342823" w14:textId="3FED4A06" w:rsidR="00367644" w:rsidRPr="002A6FC9" w:rsidRDefault="00367644" w:rsidP="009B34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14:paraId="54596BF4" w14:textId="22601F50" w:rsidR="00367644" w:rsidRDefault="00367644" w:rsidP="009B34B9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5C9DFB54" w14:textId="77777777" w:rsidR="009B34B9" w:rsidRPr="005C6B3D" w:rsidRDefault="009B34B9" w:rsidP="009B34B9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14:paraId="5CAA6D24" w14:textId="77777777" w:rsidTr="00E90697">
        <w:tc>
          <w:tcPr>
            <w:tcW w:w="4568" w:type="dxa"/>
          </w:tcPr>
          <w:p w14:paraId="058F4D3B" w14:textId="1199958C" w:rsidR="00367644" w:rsidRPr="00585210" w:rsidRDefault="00113D19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5927EE3" w14:textId="487C16EE" w:rsidR="00367644" w:rsidRPr="00585210" w:rsidRDefault="00367644" w:rsidP="009B3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1ABBFB" w14:textId="77777777" w:rsidR="00367644" w:rsidRPr="00585210" w:rsidRDefault="00834FCE" w:rsidP="009B34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129D992" w14:textId="00D27011" w:rsidR="00FE7406" w:rsidRDefault="00FE7406" w:rsidP="009B34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FE7406" w:rsidSect="009B34B9">
      <w:headerReference w:type="default" r:id="rId8"/>
      <w:footerReference w:type="default" r:id="rId9"/>
      <w:pgSz w:w="11906" w:h="16838"/>
      <w:pgMar w:top="567" w:right="992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2CB5" w14:textId="77777777" w:rsidR="007B4747" w:rsidRDefault="007B4747" w:rsidP="008E1624">
      <w:pPr>
        <w:spacing w:after="0" w:line="240" w:lineRule="auto"/>
      </w:pPr>
      <w:r>
        <w:separator/>
      </w:r>
    </w:p>
  </w:endnote>
  <w:endnote w:type="continuationSeparator" w:id="0">
    <w:p w14:paraId="40F566F8" w14:textId="77777777" w:rsidR="007B4747" w:rsidRDefault="007B474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BB89D36" w14:textId="77777777"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65617F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04740506" w14:textId="77777777"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F6B5" w14:textId="77777777" w:rsidR="007B4747" w:rsidRDefault="007B4747" w:rsidP="008E1624">
      <w:pPr>
        <w:spacing w:after="0" w:line="240" w:lineRule="auto"/>
      </w:pPr>
      <w:r>
        <w:separator/>
      </w:r>
    </w:p>
  </w:footnote>
  <w:footnote w:type="continuationSeparator" w:id="0">
    <w:p w14:paraId="393336FF" w14:textId="77777777" w:rsidR="007B4747" w:rsidRDefault="007B474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FCDCE2" w14:textId="77777777"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2DB2915C" w14:textId="77777777"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F6361"/>
    <w:multiLevelType w:val="hybridMultilevel"/>
    <w:tmpl w:val="6A40B786"/>
    <w:lvl w:ilvl="0" w:tplc="FCD085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 w15:restartNumberingAfterBreak="0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4"/>
  </w:num>
  <w:num w:numId="5">
    <w:abstractNumId w:val="19"/>
  </w:num>
  <w:num w:numId="6">
    <w:abstractNumId w:val="9"/>
  </w:num>
  <w:num w:numId="7">
    <w:abstractNumId w:val="1"/>
  </w:num>
  <w:num w:numId="8">
    <w:abstractNumId w:val="12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0"/>
  </w:num>
  <w:num w:numId="15">
    <w:abstractNumId w:val="16"/>
  </w:num>
  <w:num w:numId="16">
    <w:abstractNumId w:val="3"/>
  </w:num>
  <w:num w:numId="17">
    <w:abstractNumId w:val="7"/>
  </w:num>
  <w:num w:numId="18">
    <w:abstractNumId w:val="26"/>
  </w:num>
  <w:num w:numId="19">
    <w:abstractNumId w:val="21"/>
  </w:num>
  <w:num w:numId="20">
    <w:abstractNumId w:val="8"/>
  </w:num>
  <w:num w:numId="21">
    <w:abstractNumId w:val="14"/>
  </w:num>
  <w:num w:numId="22">
    <w:abstractNumId w:val="24"/>
  </w:num>
  <w:num w:numId="23">
    <w:abstractNumId w:val="20"/>
  </w:num>
  <w:num w:numId="24">
    <w:abstractNumId w:val="23"/>
  </w:num>
  <w:num w:numId="25">
    <w:abstractNumId w:val="10"/>
  </w:num>
  <w:num w:numId="26">
    <w:abstractNumId w:val="22"/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5818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26F2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ECA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22B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492A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17F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747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4B9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77E6F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104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467C"/>
    <w:rsid w:val="00C35186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29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1DCD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588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2ADC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39FD"/>
  <w15:docId w15:val="{D31E5EDD-195D-4293-B07B-6BCCD91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B57D0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00BB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2FD9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8621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2CF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107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87D1-6450-4B97-897A-D03C1EBE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7</cp:revision>
  <cp:lastPrinted>2020-08-26T08:43:00Z</cp:lastPrinted>
  <dcterms:created xsi:type="dcterms:W3CDTF">2020-08-26T08:24:00Z</dcterms:created>
  <dcterms:modified xsi:type="dcterms:W3CDTF">2020-08-26T11:25:00Z</dcterms:modified>
</cp:coreProperties>
</file>